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5221C7" w14:textId="4EA43826" w:rsidR="00D358B4" w:rsidRDefault="009A7241" w:rsidP="009A724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Principios jurídicos Fundamentales.</w:t>
      </w:r>
    </w:p>
    <w:p w14:paraId="0D0AFC00" w14:textId="6E38BA49" w:rsidR="009A7241" w:rsidRDefault="009A7241" w:rsidP="009A72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1.- Perspectiva sobre los principios jurídicos.</w:t>
      </w:r>
    </w:p>
    <w:p w14:paraId="114F70AB" w14:textId="10949A21" w:rsidR="009A7241" w:rsidRDefault="009A7241" w:rsidP="009A72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2.- Etimología del principio.</w:t>
      </w:r>
    </w:p>
    <w:p w14:paraId="1D433EC2" w14:textId="6720203A" w:rsidR="009A7241" w:rsidRDefault="009A7241" w:rsidP="009A72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3.- Ronald Dworkin, los principios jurídicos como estandarte.</w:t>
      </w:r>
    </w:p>
    <w:p w14:paraId="51D99B10" w14:textId="1CBED74F" w:rsidR="009A7241" w:rsidRDefault="009A7241" w:rsidP="009A72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4.-Robert Alexy, los principios jurídicos como mandatos de optimización.</w:t>
      </w:r>
    </w:p>
    <w:p w14:paraId="6056A10D" w14:textId="0F559975" w:rsidR="009A7241" w:rsidRDefault="009A7241" w:rsidP="009A72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 Manuel Atienza, Los principios jurídicos como normas de carácter muy general.</w:t>
      </w:r>
    </w:p>
    <w:p w14:paraId="61ECDEC4" w14:textId="718E037A" w:rsidR="009A7241" w:rsidRDefault="009A7241" w:rsidP="009A72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6.- Los principios jurídicos como relación razonada.</w:t>
      </w:r>
    </w:p>
    <w:p w14:paraId="7028429A" w14:textId="0EE26D13" w:rsidR="009A7241" w:rsidRDefault="009A7241" w:rsidP="009A72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7.- Relación entre principios jurídicos y los casos que se someten a consideración de los jueces.</w:t>
      </w:r>
    </w:p>
    <w:p w14:paraId="1F7F2288" w14:textId="497619C6" w:rsidR="009A7241" w:rsidRDefault="009A7241" w:rsidP="009A72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8.- Función de los principios jurídicos.</w:t>
      </w:r>
    </w:p>
    <w:p w14:paraId="141F8C6A" w14:textId="2600974B" w:rsidR="009A7241" w:rsidRDefault="009A7241" w:rsidP="009A72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9.- Constitución de principios jurídicos.</w:t>
      </w:r>
    </w:p>
    <w:p w14:paraId="7FB8D54F" w14:textId="77777777" w:rsidR="009A7241" w:rsidRPr="009A7241" w:rsidRDefault="009A7241" w:rsidP="009A7241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9A7241" w:rsidRPr="009A72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241"/>
    <w:rsid w:val="009A7241"/>
    <w:rsid w:val="00D35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FE239"/>
  <w15:chartTrackingRefBased/>
  <w15:docId w15:val="{007F5B55-DE78-48D1-8DF5-6F4BDF173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479</Characters>
  <Application>Microsoft Office Word</Application>
  <DocSecurity>0</DocSecurity>
  <Lines>3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2020-01-18T19:14:00Z</dcterms:created>
  <dcterms:modified xsi:type="dcterms:W3CDTF">2020-01-18T19:19:00Z</dcterms:modified>
</cp:coreProperties>
</file>