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FD555" w14:textId="3B11CC8F" w:rsidR="00E87452" w:rsidRPr="00101585" w:rsidRDefault="00101585" w:rsidP="0010158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Manipulación Social.</w:t>
      </w:r>
    </w:p>
    <w:p w14:paraId="34E1612B" w14:textId="63CFCAB5" w:rsidR="00101585" w:rsidRP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 xml:space="preserve">La manipulación se produce cuando un individuo o grupo de individuos ejerce una toma de control del comportamiento de una persona o de un grupo, utilizando técnicas de persuasión o de sugestión mental, en busca de eliminar las capacidades críticas o de autocríticas de la persona, esto es, su capacidad de juzgar o de rehusar informaciones u órdenes </w:t>
      </w:r>
      <w:r w:rsidRPr="00101585">
        <w:rPr>
          <w:rFonts w:ascii="Arial" w:hAnsi="Arial" w:cs="Arial"/>
          <w:sz w:val="24"/>
          <w:szCs w:val="24"/>
        </w:rPr>
        <w:t>mentales.</w:t>
      </w:r>
    </w:p>
    <w:p w14:paraId="63E884B1" w14:textId="4F158FED" w:rsidR="00101585" w:rsidRPr="00101585" w:rsidRDefault="00101585" w:rsidP="0010158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Tipos de Manipulación</w:t>
      </w:r>
    </w:p>
    <w:p w14:paraId="78DF46E7" w14:textId="77777777" w:rsidR="00101585" w:rsidRPr="00101585" w:rsidRDefault="00101585" w:rsidP="00101585">
      <w:pPr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CASTIGO</w:t>
      </w:r>
    </w:p>
    <w:p w14:paraId="28B00B00" w14:textId="77777777" w:rsidR="00101585" w:rsidRP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>En este caso el manipulador amenaza, de manera directa o indirecta, que si no se hace lo que uno quiere en ese momento habrá que atenerse a consecuencias negativas.</w:t>
      </w:r>
    </w:p>
    <w:p w14:paraId="74862603" w14:textId="233F3C87" w:rsid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>Por ejemplo: “Si no me ayudas con esto hoy sabrás quien soy yo”</w:t>
      </w:r>
    </w:p>
    <w:p w14:paraId="2EA1CDE2" w14:textId="77777777" w:rsidR="00101585" w:rsidRPr="00101585" w:rsidRDefault="00101585" w:rsidP="00101585">
      <w:pPr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AUTOCASTIGO</w:t>
      </w:r>
    </w:p>
    <w:p w14:paraId="4C01C6F5" w14:textId="6CA57704" w:rsid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>En este caso la amenaza va dirigida a decir cosas malas de sí mismo para hacer sentir culpable al otro. “No sirvo para nada, no me necesitáis así que mejor desaparezco”.</w:t>
      </w:r>
    </w:p>
    <w:p w14:paraId="7E78DB56" w14:textId="77777777" w:rsidR="00101585" w:rsidRPr="00101585" w:rsidRDefault="00101585" w:rsidP="00101585">
      <w:pPr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PROMESAS</w:t>
      </w:r>
    </w:p>
    <w:p w14:paraId="22D3CB37" w14:textId="37A6CE27" w:rsid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>el manipulador ofrece muy buenas promesas a cambio de que se acate la propia voluntad, pero no siempre se cumplen. “Si sigues conmigo te prometo que cambiaré y que haré lo que sea por ti”</w:t>
      </w:r>
      <w:r>
        <w:rPr>
          <w:rFonts w:ascii="Arial" w:hAnsi="Arial" w:cs="Arial"/>
          <w:sz w:val="24"/>
          <w:szCs w:val="24"/>
        </w:rPr>
        <w:t>.</w:t>
      </w:r>
    </w:p>
    <w:p w14:paraId="2582A093" w14:textId="77777777" w:rsidR="00101585" w:rsidRPr="00101585" w:rsidRDefault="00101585" w:rsidP="00101585">
      <w:pPr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SILENCIO</w:t>
      </w:r>
    </w:p>
    <w:p w14:paraId="153F822A" w14:textId="62234947" w:rsid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>Los manipuladores lo usan mucho porque supone una manera fría de mostrar enfado, en que el otro siente que sólo si cede logrará mejorar la relación entre ambos.</w:t>
      </w:r>
    </w:p>
    <w:p w14:paraId="1F14CF88" w14:textId="77777777" w:rsidR="00101585" w:rsidRPr="00101585" w:rsidRDefault="00101585" w:rsidP="00101585">
      <w:pPr>
        <w:rPr>
          <w:rFonts w:ascii="Arial" w:hAnsi="Arial" w:cs="Arial"/>
          <w:b/>
          <w:bCs/>
          <w:sz w:val="24"/>
          <w:szCs w:val="24"/>
        </w:rPr>
      </w:pPr>
      <w:r w:rsidRPr="00101585">
        <w:rPr>
          <w:rFonts w:ascii="Arial" w:hAnsi="Arial" w:cs="Arial"/>
          <w:b/>
          <w:bCs/>
          <w:sz w:val="24"/>
          <w:szCs w:val="24"/>
        </w:rPr>
        <w:t>VICTIMISMO</w:t>
      </w:r>
    </w:p>
    <w:p w14:paraId="7EBF1343" w14:textId="24524ACB" w:rsidR="00101585" w:rsidRDefault="00101585" w:rsidP="00101585">
      <w:pPr>
        <w:rPr>
          <w:rFonts w:ascii="Arial" w:hAnsi="Arial" w:cs="Arial"/>
          <w:sz w:val="24"/>
          <w:szCs w:val="24"/>
        </w:rPr>
      </w:pPr>
      <w:r w:rsidRPr="00101585">
        <w:rPr>
          <w:rFonts w:ascii="Arial" w:hAnsi="Arial" w:cs="Arial"/>
          <w:sz w:val="24"/>
          <w:szCs w:val="24"/>
        </w:rPr>
        <w:t>Hoy en día</w:t>
      </w:r>
      <w:r w:rsidRPr="00101585">
        <w:rPr>
          <w:rFonts w:ascii="Arial" w:hAnsi="Arial" w:cs="Arial"/>
          <w:sz w:val="24"/>
          <w:szCs w:val="24"/>
        </w:rPr>
        <w:t xml:space="preserve"> eso está a la moda, tanto en la persona que es </w:t>
      </w:r>
      <w:proofErr w:type="spellStart"/>
      <w:r w:rsidRPr="00101585">
        <w:rPr>
          <w:rFonts w:ascii="Arial" w:hAnsi="Arial" w:cs="Arial"/>
          <w:sz w:val="24"/>
          <w:szCs w:val="24"/>
        </w:rPr>
        <w:t>trader</w:t>
      </w:r>
      <w:proofErr w:type="spellEnd"/>
      <w:r w:rsidRPr="00101585">
        <w:rPr>
          <w:rFonts w:ascii="Arial" w:hAnsi="Arial" w:cs="Arial"/>
          <w:sz w:val="24"/>
          <w:szCs w:val="24"/>
        </w:rPr>
        <w:t xml:space="preserve"> como en cualquier otra. El manipulador le pone una máscara a lo que siente de verdad por unos sentimientos completamente disfrazados de lastima y culpabilidad. “Si no vienes estaré todo el día solo y mal”</w:t>
      </w:r>
    </w:p>
    <w:p w14:paraId="040C257E" w14:textId="77777777" w:rsidR="00101585" w:rsidRPr="00101585" w:rsidRDefault="00101585" w:rsidP="0010158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101585" w:rsidRPr="001015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585"/>
    <w:rsid w:val="00101585"/>
    <w:rsid w:val="007313D5"/>
    <w:rsid w:val="00E8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C883C"/>
  <w15:chartTrackingRefBased/>
  <w15:docId w15:val="{15A07CC6-0C08-462D-9477-0CDDD680D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2020-02-15T18:07:00Z</dcterms:created>
  <dcterms:modified xsi:type="dcterms:W3CDTF">2020-02-15T18:42:00Z</dcterms:modified>
</cp:coreProperties>
</file>