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738C41D" w14:textId="77777777" w:rsidR="009B776F" w:rsidRPr="009B776F" w:rsidRDefault="009B776F" w:rsidP="009B776F">
      <w:pPr>
        <w:jc w:val="center"/>
        <w:rPr>
          <w:b/>
          <w:bCs/>
          <w:sz w:val="28"/>
          <w:szCs w:val="28"/>
        </w:rPr>
      </w:pPr>
      <w:r w:rsidRPr="009B776F">
        <w:rPr>
          <w:b/>
          <w:bCs/>
          <w:sz w:val="28"/>
          <w:szCs w:val="28"/>
        </w:rPr>
        <w:t>EMIL DURKHEIM</w:t>
      </w:r>
    </w:p>
    <w:p w14:paraId="77C85510" w14:textId="77777777" w:rsidR="009B776F" w:rsidRPr="009B776F" w:rsidRDefault="009B776F" w:rsidP="009B776F">
      <w:pPr>
        <w:spacing w:after="0" w:line="240" w:lineRule="auto"/>
        <w:rPr>
          <w:sz w:val="28"/>
          <w:szCs w:val="28"/>
        </w:rPr>
      </w:pPr>
      <w:r w:rsidRPr="009B776F">
        <w:rPr>
          <w:rFonts w:ascii="Times New Roman" w:hAnsi="Times New Roman" w:cs="Times New Roman"/>
          <w:sz w:val="24"/>
          <w:szCs w:val="24"/>
          <w:shd w:val="clear" w:color="auto" w:fill="FFFFFF"/>
        </w:rPr>
        <w:t>Émile Durkheim fue un sociólogo y filósofo francés. Estableció formalmente la sociología como disciplina académica y, junto con Karl Marx y Max Weber, es considerado uno de los padres fundadores de dicha ciencia.</w:t>
      </w:r>
      <w:r w:rsidRPr="009B776F">
        <w:rPr>
          <w:sz w:val="24"/>
          <w:szCs w:val="24"/>
          <w:shd w:val="clear" w:color="auto" w:fill="FFFFFF"/>
        </w:rPr>
        <w:t xml:space="preserve"> </w:t>
      </w:r>
      <w:r w:rsidRPr="009B776F">
        <w:rPr>
          <w:shd w:val="clear" w:color="auto" w:fill="FFFFFF"/>
        </w:rPr>
        <w:t>​​</w:t>
      </w:r>
    </w:p>
    <w:p w14:paraId="15D84195" w14:textId="77777777" w:rsidR="009B776F" w:rsidRDefault="009B776F" w:rsidP="009B776F">
      <w:pPr>
        <w:rPr>
          <w:b/>
          <w:bCs/>
          <w:sz w:val="28"/>
          <w:szCs w:val="28"/>
        </w:rPr>
      </w:pPr>
      <w:bookmarkStart w:id="0" w:name="_GoBack"/>
      <w:bookmarkEnd w:id="0"/>
    </w:p>
    <w:p w14:paraId="753E945A" w14:textId="5B74406B" w:rsidR="00737C6F" w:rsidRDefault="00444D3C" w:rsidP="009B776F">
      <w:pPr>
        <w:jc w:val="center"/>
        <w:rPr>
          <w:b/>
          <w:bCs/>
          <w:sz w:val="28"/>
          <w:szCs w:val="28"/>
        </w:rPr>
      </w:pPr>
      <w:r w:rsidRPr="00444D3C">
        <w:rPr>
          <w:b/>
          <w:bCs/>
          <w:sz w:val="28"/>
          <w:szCs w:val="28"/>
        </w:rPr>
        <w:t>Aportes de Emile Durkheim a la Sociología</w:t>
      </w:r>
    </w:p>
    <w:p w14:paraId="5078F501" w14:textId="43C3A339" w:rsidR="00444D3C" w:rsidRDefault="00444D3C" w:rsidP="00444D3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- </w:t>
      </w:r>
      <w:r>
        <w:rPr>
          <w:rFonts w:ascii="Times New Roman" w:hAnsi="Times New Roman" w:cs="Times New Roman"/>
          <w:sz w:val="24"/>
          <w:szCs w:val="24"/>
        </w:rPr>
        <w:t xml:space="preserve">Durkheim creo el primer departamento de sociología en la universidad de </w:t>
      </w:r>
      <w:proofErr w:type="spellStart"/>
      <w:r>
        <w:rPr>
          <w:rFonts w:ascii="Times New Roman" w:hAnsi="Times New Roman" w:cs="Times New Roman"/>
          <w:sz w:val="24"/>
          <w:szCs w:val="24"/>
        </w:rPr>
        <w:t>Bordeaux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en 1895, publicando Las reglas del método sociológico.</w:t>
      </w:r>
    </w:p>
    <w:p w14:paraId="35D032DF" w14:textId="314F95E5" w:rsidR="00444D3C" w:rsidRDefault="00444D3C" w:rsidP="00444D3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En 1896 creo la primera revista dedicada a la sociología, </w:t>
      </w:r>
      <w:proofErr w:type="spellStart"/>
      <w:r>
        <w:rPr>
          <w:rFonts w:ascii="Times New Roman" w:hAnsi="Times New Roman" w:cs="Times New Roman"/>
          <w:sz w:val="24"/>
          <w:szCs w:val="24"/>
        </w:rPr>
        <w:t>L’Année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sociologique</w:t>
      </w:r>
      <w:proofErr w:type="spellEnd"/>
      <w:r>
        <w:rPr>
          <w:rFonts w:ascii="Times New Roman" w:hAnsi="Times New Roman" w:cs="Times New Roman"/>
          <w:sz w:val="24"/>
          <w:szCs w:val="24"/>
        </w:rPr>
        <w:t>.</w:t>
      </w:r>
    </w:p>
    <w:p w14:paraId="553643CA" w14:textId="59F07279" w:rsidR="00444D3C" w:rsidRDefault="00444D3C" w:rsidP="00444D3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Pr="00444D3C">
        <w:rPr>
          <w:rFonts w:ascii="Times New Roman" w:hAnsi="Times New Roman" w:cs="Times New Roman"/>
          <w:sz w:val="24"/>
          <w:szCs w:val="24"/>
        </w:rPr>
        <w:t>Su influyente monografía</w:t>
      </w:r>
      <w:r>
        <w:rPr>
          <w:rFonts w:ascii="Times New Roman" w:hAnsi="Times New Roman" w:cs="Times New Roman"/>
          <w:sz w:val="24"/>
          <w:szCs w:val="24"/>
        </w:rPr>
        <w:t>,</w:t>
      </w:r>
      <w:r w:rsidRPr="00444D3C">
        <w:rPr>
          <w:rFonts w:ascii="Times New Roman" w:hAnsi="Times New Roman" w:cs="Times New Roman"/>
          <w:sz w:val="24"/>
          <w:szCs w:val="24"/>
        </w:rPr>
        <w:t xml:space="preserve"> del suicidio 1897 un estudio de los índices de suicidios en proporciones católicas y </w:t>
      </w:r>
      <w:proofErr w:type="gramStart"/>
      <w:r w:rsidRPr="00444D3C">
        <w:rPr>
          <w:rFonts w:ascii="Times New Roman" w:hAnsi="Times New Roman" w:cs="Times New Roman"/>
          <w:sz w:val="24"/>
          <w:szCs w:val="24"/>
        </w:rPr>
        <w:t>protestantes</w:t>
      </w:r>
      <w:r>
        <w:rPr>
          <w:rFonts w:ascii="Times New Roman" w:hAnsi="Times New Roman" w:cs="Times New Roman"/>
          <w:sz w:val="24"/>
          <w:szCs w:val="24"/>
        </w:rPr>
        <w:t>,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44D3C">
        <w:rPr>
          <w:rFonts w:ascii="Times New Roman" w:hAnsi="Times New Roman" w:cs="Times New Roman"/>
          <w:sz w:val="24"/>
          <w:szCs w:val="24"/>
        </w:rPr>
        <w:t xml:space="preserve">fue pionera en investigación social sirvió para distinguir la ciencia social de la psicología y la filosofía política. </w:t>
      </w:r>
    </w:p>
    <w:p w14:paraId="4F8ADD57" w14:textId="37984D15" w:rsidR="00444D3C" w:rsidRDefault="00444D3C" w:rsidP="00444D3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Pr="00444D3C">
        <w:rPr>
          <w:rFonts w:ascii="Times New Roman" w:hAnsi="Times New Roman" w:cs="Times New Roman"/>
          <w:sz w:val="24"/>
          <w:szCs w:val="24"/>
        </w:rPr>
        <w:t xml:space="preserve">En su obra clásica las formas elementales de la vida religiosa </w:t>
      </w:r>
      <w:r>
        <w:rPr>
          <w:rFonts w:ascii="Times New Roman" w:hAnsi="Times New Roman" w:cs="Times New Roman"/>
          <w:sz w:val="24"/>
          <w:szCs w:val="24"/>
        </w:rPr>
        <w:t>(</w:t>
      </w:r>
      <w:r w:rsidRPr="00444D3C">
        <w:rPr>
          <w:rFonts w:ascii="Times New Roman" w:hAnsi="Times New Roman" w:cs="Times New Roman"/>
          <w:sz w:val="24"/>
          <w:szCs w:val="24"/>
        </w:rPr>
        <w:t>1912</w:t>
      </w:r>
      <w:r>
        <w:rPr>
          <w:rFonts w:ascii="Times New Roman" w:hAnsi="Times New Roman" w:cs="Times New Roman"/>
          <w:sz w:val="24"/>
          <w:szCs w:val="24"/>
        </w:rPr>
        <w:t>),</w:t>
      </w:r>
      <w:r w:rsidRPr="00444D3C">
        <w:rPr>
          <w:rFonts w:ascii="Times New Roman" w:hAnsi="Times New Roman" w:cs="Times New Roman"/>
          <w:sz w:val="24"/>
          <w:szCs w:val="24"/>
        </w:rPr>
        <w:t xml:space="preserve"> comparó las vías socio culturales de las sociedades aborígenes y modernas</w:t>
      </w:r>
      <w:r>
        <w:rPr>
          <w:rFonts w:ascii="Times New Roman" w:hAnsi="Times New Roman" w:cs="Times New Roman"/>
          <w:sz w:val="24"/>
          <w:szCs w:val="24"/>
        </w:rPr>
        <w:t>,</w:t>
      </w:r>
      <w:r w:rsidRPr="00444D3C">
        <w:rPr>
          <w:rFonts w:ascii="Times New Roman" w:hAnsi="Times New Roman" w:cs="Times New Roman"/>
          <w:sz w:val="24"/>
          <w:szCs w:val="24"/>
        </w:rPr>
        <w:t xml:space="preserve"> con lo que ganó aún más reputación.</w:t>
      </w:r>
    </w:p>
    <w:p w14:paraId="68D1F3D2" w14:textId="1EE2CEB0" w:rsidR="00444D3C" w:rsidRDefault="00444D3C" w:rsidP="00444D3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Pr="00444D3C">
        <w:rPr>
          <w:rFonts w:ascii="Times New Roman" w:hAnsi="Times New Roman" w:cs="Times New Roman"/>
          <w:sz w:val="24"/>
          <w:szCs w:val="24"/>
        </w:rPr>
        <w:t xml:space="preserve">Durkheim perfeccionó el positivismo que </w:t>
      </w:r>
      <w:r>
        <w:rPr>
          <w:rFonts w:ascii="Times New Roman" w:hAnsi="Times New Roman" w:cs="Times New Roman"/>
          <w:sz w:val="24"/>
          <w:szCs w:val="24"/>
        </w:rPr>
        <w:t xml:space="preserve">primero </w:t>
      </w:r>
      <w:r w:rsidRPr="00444D3C">
        <w:rPr>
          <w:rFonts w:ascii="Times New Roman" w:hAnsi="Times New Roman" w:cs="Times New Roman"/>
          <w:sz w:val="24"/>
          <w:szCs w:val="24"/>
        </w:rPr>
        <w:t xml:space="preserve">había ideado Augusto </w:t>
      </w:r>
      <w:proofErr w:type="spellStart"/>
      <w:r w:rsidRPr="00444D3C">
        <w:rPr>
          <w:rFonts w:ascii="Times New Roman" w:hAnsi="Times New Roman" w:cs="Times New Roman"/>
          <w:sz w:val="24"/>
          <w:szCs w:val="24"/>
        </w:rPr>
        <w:t>comte</w:t>
      </w:r>
      <w:proofErr w:type="spellEnd"/>
      <w:r>
        <w:rPr>
          <w:rFonts w:ascii="Times New Roman" w:hAnsi="Times New Roman" w:cs="Times New Roman"/>
          <w:sz w:val="24"/>
          <w:szCs w:val="24"/>
        </w:rPr>
        <w:t>,</w:t>
      </w:r>
      <w:r w:rsidRPr="00444D3C">
        <w:rPr>
          <w:rFonts w:ascii="Times New Roman" w:hAnsi="Times New Roman" w:cs="Times New Roman"/>
          <w:sz w:val="24"/>
          <w:szCs w:val="24"/>
        </w:rPr>
        <w:t xml:space="preserve"> promoviendo el realismo epistemológico y el método hipotético deductivo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444D3C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P</w:t>
      </w:r>
      <w:r w:rsidRPr="00444D3C">
        <w:rPr>
          <w:rFonts w:ascii="Times New Roman" w:hAnsi="Times New Roman" w:cs="Times New Roman"/>
          <w:sz w:val="24"/>
          <w:szCs w:val="24"/>
        </w:rPr>
        <w:t>ara él la sociología es la ciencia de las instituciones</w:t>
      </w:r>
      <w:r>
        <w:rPr>
          <w:rFonts w:ascii="Times New Roman" w:hAnsi="Times New Roman" w:cs="Times New Roman"/>
          <w:sz w:val="24"/>
          <w:szCs w:val="24"/>
        </w:rPr>
        <w:t>,</w:t>
      </w:r>
      <w:r w:rsidRPr="00444D3C">
        <w:rPr>
          <w:rFonts w:ascii="Times New Roman" w:hAnsi="Times New Roman" w:cs="Times New Roman"/>
          <w:sz w:val="24"/>
          <w:szCs w:val="24"/>
        </w:rPr>
        <w:t xml:space="preserve"> y su meta descubrir </w:t>
      </w:r>
      <w:r>
        <w:rPr>
          <w:rFonts w:ascii="Times New Roman" w:hAnsi="Times New Roman" w:cs="Times New Roman"/>
          <w:sz w:val="24"/>
          <w:szCs w:val="24"/>
        </w:rPr>
        <w:t>“</w:t>
      </w:r>
      <w:r w:rsidRPr="00444D3C">
        <w:rPr>
          <w:rFonts w:ascii="Times New Roman" w:hAnsi="Times New Roman" w:cs="Times New Roman"/>
          <w:sz w:val="24"/>
          <w:szCs w:val="24"/>
        </w:rPr>
        <w:t>hechos sociales</w:t>
      </w:r>
      <w:r>
        <w:rPr>
          <w:rFonts w:ascii="Times New Roman" w:hAnsi="Times New Roman" w:cs="Times New Roman"/>
          <w:sz w:val="24"/>
          <w:szCs w:val="24"/>
        </w:rPr>
        <w:t>”</w:t>
      </w:r>
      <w:r w:rsidRPr="00444D3C">
        <w:rPr>
          <w:rFonts w:ascii="Times New Roman" w:hAnsi="Times New Roman" w:cs="Times New Roman"/>
          <w:sz w:val="24"/>
          <w:szCs w:val="24"/>
        </w:rPr>
        <w:t xml:space="preserve"> estructurales. </w:t>
      </w:r>
    </w:p>
    <w:p w14:paraId="7E1FF1CD" w14:textId="04381482" w:rsidR="00444D3C" w:rsidRDefault="00444D3C" w:rsidP="00444D3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Pr="00444D3C">
        <w:rPr>
          <w:rFonts w:ascii="Times New Roman" w:hAnsi="Times New Roman" w:cs="Times New Roman"/>
          <w:sz w:val="24"/>
          <w:szCs w:val="24"/>
        </w:rPr>
        <w:t>Durkheim fue un mayor proponente del funcionalismo estructuralista</w:t>
      </w:r>
      <w:r>
        <w:rPr>
          <w:rFonts w:ascii="Times New Roman" w:hAnsi="Times New Roman" w:cs="Times New Roman"/>
          <w:sz w:val="24"/>
          <w:szCs w:val="24"/>
        </w:rPr>
        <w:t>,</w:t>
      </w:r>
      <w:r w:rsidRPr="00444D3C">
        <w:rPr>
          <w:rFonts w:ascii="Times New Roman" w:hAnsi="Times New Roman" w:cs="Times New Roman"/>
          <w:sz w:val="24"/>
          <w:szCs w:val="24"/>
        </w:rPr>
        <w:t xml:space="preserve"> una perspectiva fundacional tanto para la sociología como para antropología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767781FC" w14:textId="01EF20EB" w:rsidR="00444D3C" w:rsidRDefault="00444D3C" w:rsidP="00444D3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9B776F" w:rsidRPr="009B776F">
        <w:rPr>
          <w:rFonts w:ascii="Times New Roman" w:hAnsi="Times New Roman" w:cs="Times New Roman"/>
          <w:sz w:val="24"/>
          <w:szCs w:val="24"/>
        </w:rPr>
        <w:t xml:space="preserve">Según su visión las Ciencias Sociales debían ser puramente </w:t>
      </w:r>
      <w:r w:rsidR="009B776F">
        <w:rPr>
          <w:rFonts w:ascii="Times New Roman" w:hAnsi="Times New Roman" w:cs="Times New Roman"/>
          <w:sz w:val="24"/>
          <w:szCs w:val="24"/>
        </w:rPr>
        <w:t>holísticas;</w:t>
      </w:r>
      <w:r w:rsidR="009B776F" w:rsidRPr="009B776F">
        <w:rPr>
          <w:rFonts w:ascii="Times New Roman" w:hAnsi="Times New Roman" w:cs="Times New Roman"/>
          <w:sz w:val="24"/>
          <w:szCs w:val="24"/>
        </w:rPr>
        <w:t xml:space="preserve"> esto es</w:t>
      </w:r>
      <w:r w:rsidR="009B776F">
        <w:rPr>
          <w:rFonts w:ascii="Times New Roman" w:hAnsi="Times New Roman" w:cs="Times New Roman"/>
          <w:sz w:val="24"/>
          <w:szCs w:val="24"/>
        </w:rPr>
        <w:t>,</w:t>
      </w:r>
      <w:r w:rsidR="009B776F" w:rsidRPr="009B776F">
        <w:rPr>
          <w:rFonts w:ascii="Times New Roman" w:hAnsi="Times New Roman" w:cs="Times New Roman"/>
          <w:sz w:val="24"/>
          <w:szCs w:val="24"/>
        </w:rPr>
        <w:t xml:space="preserve"> la sociología debía estudiar los fenómenos atribuidos a la sociedad en su totalidad</w:t>
      </w:r>
      <w:r w:rsidR="009B776F">
        <w:rPr>
          <w:rFonts w:ascii="Times New Roman" w:hAnsi="Times New Roman" w:cs="Times New Roman"/>
          <w:sz w:val="24"/>
          <w:szCs w:val="24"/>
        </w:rPr>
        <w:t xml:space="preserve">, </w:t>
      </w:r>
      <w:r w:rsidR="009B776F" w:rsidRPr="009B776F">
        <w:rPr>
          <w:rFonts w:ascii="Times New Roman" w:hAnsi="Times New Roman" w:cs="Times New Roman"/>
          <w:sz w:val="24"/>
          <w:szCs w:val="24"/>
        </w:rPr>
        <w:t xml:space="preserve">en su lugar de centrarse en las acciones específicas de los individuos. </w:t>
      </w:r>
    </w:p>
    <w:p w14:paraId="3CF6B138" w14:textId="3C04BEAF" w:rsidR="009B776F" w:rsidRDefault="009B776F" w:rsidP="00444D3C">
      <w:pPr>
        <w:rPr>
          <w:rFonts w:ascii="Times New Roman" w:hAnsi="Times New Roman" w:cs="Times New Roman"/>
          <w:sz w:val="24"/>
          <w:szCs w:val="24"/>
        </w:rPr>
      </w:pPr>
      <w:r w:rsidRPr="009B776F">
        <w:rPr>
          <w:rFonts w:ascii="Times New Roman" w:hAnsi="Times New Roman" w:cs="Times New Roman"/>
          <w:sz w:val="24"/>
          <w:szCs w:val="24"/>
        </w:rPr>
        <w:t xml:space="preserve">La propuesta del autor se basa en la necesidad de fundamentados las concepciones teóricas que, </w:t>
      </w:r>
      <w:r>
        <w:rPr>
          <w:rFonts w:ascii="Times New Roman" w:hAnsi="Times New Roman" w:cs="Times New Roman"/>
          <w:sz w:val="24"/>
          <w:szCs w:val="24"/>
        </w:rPr>
        <w:t>e</w:t>
      </w:r>
      <w:r w:rsidRPr="009B776F">
        <w:rPr>
          <w:rFonts w:ascii="Times New Roman" w:hAnsi="Times New Roman" w:cs="Times New Roman"/>
          <w:sz w:val="24"/>
          <w:szCs w:val="24"/>
        </w:rPr>
        <w:t>n un sustento empírico analizando y comparando los datos observados en la realidad como paso previo a las generalidades abstract</w:t>
      </w:r>
      <w:r>
        <w:rPr>
          <w:rFonts w:ascii="Times New Roman" w:hAnsi="Times New Roman" w:cs="Times New Roman"/>
          <w:sz w:val="24"/>
          <w:szCs w:val="24"/>
        </w:rPr>
        <w:t>as</w:t>
      </w:r>
      <w:r w:rsidRPr="009B776F">
        <w:rPr>
          <w:rFonts w:ascii="Times New Roman" w:hAnsi="Times New Roman" w:cs="Times New Roman"/>
          <w:sz w:val="24"/>
          <w:szCs w:val="24"/>
        </w:rPr>
        <w:t>.</w:t>
      </w:r>
    </w:p>
    <w:p w14:paraId="1A1A6AF6" w14:textId="77777777" w:rsidR="009B776F" w:rsidRDefault="009B776F" w:rsidP="00444D3C">
      <w:pPr>
        <w:rPr>
          <w:rFonts w:ascii="Times New Roman" w:hAnsi="Times New Roman" w:cs="Times New Roman"/>
          <w:sz w:val="24"/>
          <w:szCs w:val="24"/>
        </w:rPr>
      </w:pPr>
    </w:p>
    <w:p w14:paraId="49F0BDB0" w14:textId="00A10984" w:rsidR="009B776F" w:rsidRPr="00444D3C" w:rsidRDefault="009B776F" w:rsidP="00444D3C">
      <w:pPr>
        <w:rPr>
          <w:rFonts w:ascii="Times New Roman" w:hAnsi="Times New Roman" w:cs="Times New Roman"/>
          <w:sz w:val="24"/>
          <w:szCs w:val="24"/>
        </w:rPr>
      </w:pPr>
      <w:r w:rsidRPr="009B776F">
        <w:rPr>
          <w:rFonts w:ascii="Times New Roman" w:hAnsi="Times New Roman" w:cs="Times New Roman"/>
          <w:sz w:val="24"/>
          <w:szCs w:val="24"/>
        </w:rPr>
        <w:t xml:space="preserve"> </w:t>
      </w:r>
    </w:p>
    <w:sectPr w:rsidR="009B776F" w:rsidRPr="00444D3C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62C645B"/>
    <w:multiLevelType w:val="hybridMultilevel"/>
    <w:tmpl w:val="650AC458"/>
    <w:lvl w:ilvl="0" w:tplc="D52C8622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4AC24F3"/>
    <w:multiLevelType w:val="hybridMultilevel"/>
    <w:tmpl w:val="E23CC7D4"/>
    <w:lvl w:ilvl="0" w:tplc="8DDA5420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83B6D90"/>
    <w:multiLevelType w:val="hybridMultilevel"/>
    <w:tmpl w:val="6D3AB090"/>
    <w:lvl w:ilvl="0" w:tplc="92347A1E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44D3C"/>
    <w:rsid w:val="00444D3C"/>
    <w:rsid w:val="00737C6F"/>
    <w:rsid w:val="009B77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023A34D"/>
  <w15:chartTrackingRefBased/>
  <w15:docId w15:val="{A0168ECB-E908-4C26-AFD8-84AECEDC4A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444D3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1</Pages>
  <Words>277</Words>
  <Characters>1528</Characters>
  <Application>Microsoft Office Word</Application>
  <DocSecurity>0</DocSecurity>
  <Lines>12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Waldo Jared</dc:creator>
  <cp:keywords/>
  <dc:description/>
  <cp:lastModifiedBy>Waldo Jared</cp:lastModifiedBy>
  <cp:revision>1</cp:revision>
  <dcterms:created xsi:type="dcterms:W3CDTF">2020-01-23T04:00:00Z</dcterms:created>
  <dcterms:modified xsi:type="dcterms:W3CDTF">2020-01-23T04:19:00Z</dcterms:modified>
</cp:coreProperties>
</file>